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19" w:rsidRPr="00376DA4" w:rsidRDefault="00932857" w:rsidP="009328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  <w:color w:val="002060"/>
          <w:sz w:val="36"/>
          <w:szCs w:val="36"/>
          <w:lang w:eastAsia="en-US"/>
        </w:rPr>
      </w:pPr>
      <w:r w:rsidRPr="00376DA4">
        <w:rPr>
          <w:rFonts w:asciiTheme="minorHAnsi" w:hAnsiTheme="minorHAnsi"/>
          <w:b/>
          <w:bCs/>
          <w:color w:val="002060"/>
          <w:sz w:val="36"/>
          <w:szCs w:val="36"/>
          <w:lang w:eastAsia="en-US"/>
        </w:rPr>
        <w:t>Classroom Assessment Techniques</w:t>
      </w:r>
    </w:p>
    <w:p w:rsidR="00101119" w:rsidRPr="00816D0D" w:rsidRDefault="00101119" w:rsidP="0010111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2060"/>
          <w:sz w:val="24"/>
          <w:szCs w:val="24"/>
          <w:lang w:eastAsia="en-US"/>
        </w:rPr>
      </w:pPr>
    </w:p>
    <w:p w:rsidR="009A0BA8" w:rsidRPr="00816D0D" w:rsidRDefault="009A0BA8" w:rsidP="0010111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2060"/>
          <w:sz w:val="24"/>
          <w:szCs w:val="24"/>
          <w:lang w:eastAsia="en-US"/>
        </w:rPr>
      </w:pPr>
    </w:p>
    <w:p w:rsidR="00101119" w:rsidRPr="00376DA4" w:rsidRDefault="001E566A" w:rsidP="009A0BA8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2060"/>
          <w:sz w:val="28"/>
          <w:szCs w:val="28"/>
          <w:lang w:eastAsia="en-US"/>
        </w:rPr>
      </w:pPr>
      <w:r w:rsidRPr="00376DA4">
        <w:rPr>
          <w:rFonts w:asciiTheme="minorHAnsi" w:hAnsiTheme="minorHAnsi"/>
          <w:b/>
          <w:bCs/>
          <w:color w:val="002060"/>
          <w:sz w:val="28"/>
          <w:szCs w:val="28"/>
          <w:lang w:eastAsia="en-US"/>
        </w:rPr>
        <w:t>What are ‘Classroom Assessment Techniques’</w:t>
      </w:r>
      <w:r w:rsidR="00376DA4">
        <w:rPr>
          <w:rFonts w:asciiTheme="minorHAnsi" w:hAnsiTheme="minorHAnsi"/>
          <w:b/>
          <w:bCs/>
          <w:color w:val="002060"/>
          <w:sz w:val="28"/>
          <w:szCs w:val="28"/>
          <w:lang w:eastAsia="en-US"/>
        </w:rPr>
        <w:t xml:space="preserve"> (CATs)</w:t>
      </w:r>
      <w:r w:rsidR="00E43956" w:rsidRPr="00376DA4">
        <w:rPr>
          <w:rFonts w:asciiTheme="minorHAnsi" w:hAnsiTheme="minorHAnsi"/>
          <w:b/>
          <w:bCs/>
          <w:color w:val="002060"/>
          <w:sz w:val="28"/>
          <w:szCs w:val="28"/>
          <w:lang w:eastAsia="en-US"/>
        </w:rPr>
        <w:t>?</w:t>
      </w:r>
    </w:p>
    <w:p w:rsidR="00101119" w:rsidRDefault="00101119" w:rsidP="00101119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2060"/>
          <w:sz w:val="24"/>
          <w:szCs w:val="24"/>
          <w:lang w:eastAsia="en-US"/>
        </w:rPr>
      </w:pPr>
    </w:p>
    <w:p w:rsidR="00932857" w:rsidRDefault="000B1839" w:rsidP="00932857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color w:val="002060"/>
          <w:sz w:val="24"/>
          <w:szCs w:val="24"/>
          <w:lang w:eastAsia="en-US"/>
        </w:rPr>
      </w:pPr>
      <w:r>
        <w:rPr>
          <w:rFonts w:asciiTheme="minorHAnsi" w:hAnsiTheme="minorHAnsi"/>
          <w:bCs/>
          <w:color w:val="002060"/>
          <w:sz w:val="24"/>
          <w:szCs w:val="24"/>
          <w:lang w:eastAsia="en-US"/>
        </w:rPr>
        <w:t xml:space="preserve">Classroom Assessment Techniques (CATs) are simple, </w:t>
      </w:r>
      <w:r w:rsidR="00376DA4">
        <w:rPr>
          <w:rFonts w:asciiTheme="minorHAnsi" w:hAnsiTheme="minorHAnsi"/>
          <w:bCs/>
          <w:color w:val="002060"/>
          <w:sz w:val="24"/>
          <w:szCs w:val="24"/>
          <w:lang w:eastAsia="en-US"/>
        </w:rPr>
        <w:t>‘</w:t>
      </w:r>
      <w:r>
        <w:rPr>
          <w:rFonts w:asciiTheme="minorHAnsi" w:hAnsiTheme="minorHAnsi"/>
          <w:bCs/>
          <w:color w:val="002060"/>
          <w:sz w:val="24"/>
          <w:szCs w:val="24"/>
          <w:lang w:eastAsia="en-US"/>
        </w:rPr>
        <w:t>in-class</w:t>
      </w:r>
      <w:r w:rsidR="00376DA4">
        <w:rPr>
          <w:rFonts w:asciiTheme="minorHAnsi" w:hAnsiTheme="minorHAnsi"/>
          <w:bCs/>
          <w:color w:val="002060"/>
          <w:sz w:val="24"/>
          <w:szCs w:val="24"/>
          <w:lang w:eastAsia="en-US"/>
        </w:rPr>
        <w:t>’</w:t>
      </w:r>
      <w:r>
        <w:rPr>
          <w:rFonts w:asciiTheme="minorHAnsi" w:hAnsiTheme="minorHAnsi"/>
          <w:bCs/>
          <w:color w:val="002060"/>
          <w:sz w:val="24"/>
          <w:szCs w:val="24"/>
          <w:lang w:eastAsia="en-US"/>
        </w:rPr>
        <w:t xml:space="preserve"> activities which are designed to give both the teacher and their learners useful feedback on what is being learned, as it is happ</w:t>
      </w:r>
      <w:r w:rsidR="00932857">
        <w:rPr>
          <w:rFonts w:asciiTheme="minorHAnsi" w:hAnsiTheme="minorHAnsi"/>
          <w:bCs/>
          <w:color w:val="002060"/>
          <w:sz w:val="24"/>
          <w:szCs w:val="24"/>
          <w:lang w:eastAsia="en-US"/>
        </w:rPr>
        <w:t>ening.  CATs are not graded</w:t>
      </w:r>
      <w:r>
        <w:rPr>
          <w:rFonts w:asciiTheme="minorHAnsi" w:hAnsiTheme="minorHAnsi"/>
          <w:bCs/>
          <w:color w:val="002060"/>
          <w:sz w:val="24"/>
          <w:szCs w:val="24"/>
          <w:lang w:eastAsia="en-US"/>
        </w:rPr>
        <w:t xml:space="preserve"> and they can</w:t>
      </w:r>
      <w:r w:rsidR="00376DA4">
        <w:rPr>
          <w:rFonts w:asciiTheme="minorHAnsi" w:hAnsiTheme="minorHAnsi"/>
          <w:bCs/>
          <w:color w:val="002060"/>
          <w:sz w:val="24"/>
          <w:szCs w:val="24"/>
          <w:lang w:eastAsia="en-US"/>
        </w:rPr>
        <w:t xml:space="preserve"> </w:t>
      </w:r>
      <w:r>
        <w:rPr>
          <w:rFonts w:asciiTheme="minorHAnsi" w:hAnsiTheme="minorHAnsi"/>
          <w:bCs/>
          <w:color w:val="002060"/>
          <w:sz w:val="24"/>
          <w:szCs w:val="24"/>
          <w:lang w:eastAsia="en-US"/>
        </w:rPr>
        <w:t xml:space="preserve">be anonymous.  </w:t>
      </w:r>
      <w:r w:rsidR="00932857">
        <w:rPr>
          <w:rFonts w:asciiTheme="minorHAnsi" w:hAnsiTheme="minorHAnsi"/>
          <w:bCs/>
          <w:color w:val="002060"/>
          <w:sz w:val="24"/>
          <w:szCs w:val="24"/>
          <w:lang w:eastAsia="en-US"/>
        </w:rPr>
        <w:t>They can be done at any point during a teaching session</w:t>
      </w:r>
      <w:r w:rsidR="00376DA4">
        <w:rPr>
          <w:rFonts w:asciiTheme="minorHAnsi" w:hAnsiTheme="minorHAnsi"/>
          <w:bCs/>
          <w:color w:val="002060"/>
          <w:sz w:val="24"/>
          <w:szCs w:val="24"/>
          <w:lang w:eastAsia="en-US"/>
        </w:rPr>
        <w:t xml:space="preserve">, at the beginning, </w:t>
      </w:r>
      <w:r w:rsidR="00932857">
        <w:rPr>
          <w:rFonts w:asciiTheme="minorHAnsi" w:hAnsiTheme="minorHAnsi"/>
          <w:bCs/>
          <w:color w:val="002060"/>
          <w:sz w:val="24"/>
          <w:szCs w:val="24"/>
          <w:lang w:eastAsia="en-US"/>
        </w:rPr>
        <w:t>du</w:t>
      </w:r>
      <w:r w:rsidR="00376DA4">
        <w:rPr>
          <w:rFonts w:asciiTheme="minorHAnsi" w:hAnsiTheme="minorHAnsi"/>
          <w:bCs/>
          <w:color w:val="002060"/>
          <w:sz w:val="24"/>
          <w:szCs w:val="24"/>
          <w:lang w:eastAsia="en-US"/>
        </w:rPr>
        <w:t xml:space="preserve">ring the middle or at the end.  </w:t>
      </w:r>
      <w:r>
        <w:rPr>
          <w:rFonts w:asciiTheme="minorHAnsi" w:hAnsiTheme="minorHAnsi"/>
          <w:bCs/>
          <w:color w:val="002060"/>
          <w:sz w:val="24"/>
          <w:szCs w:val="24"/>
          <w:lang w:eastAsia="en-US"/>
        </w:rPr>
        <w:t xml:space="preserve">CATs were conceived by Angelo and Cross (1993) and </w:t>
      </w:r>
      <w:r w:rsidR="00932857">
        <w:rPr>
          <w:rFonts w:asciiTheme="minorHAnsi" w:hAnsiTheme="minorHAnsi"/>
          <w:bCs/>
          <w:color w:val="002060"/>
          <w:sz w:val="24"/>
          <w:szCs w:val="24"/>
          <w:lang w:eastAsia="en-US"/>
        </w:rPr>
        <w:t xml:space="preserve">they have been elaborated </w:t>
      </w:r>
      <w:r>
        <w:rPr>
          <w:rFonts w:asciiTheme="minorHAnsi" w:hAnsiTheme="minorHAnsi"/>
          <w:bCs/>
          <w:color w:val="002060"/>
          <w:sz w:val="24"/>
          <w:szCs w:val="24"/>
          <w:lang w:eastAsia="en-US"/>
        </w:rPr>
        <w:t>since then.</w:t>
      </w:r>
    </w:p>
    <w:p w:rsidR="00932857" w:rsidRDefault="00932857" w:rsidP="000B1839">
      <w:pPr>
        <w:shd w:val="clear" w:color="auto" w:fill="FFFFFF"/>
        <w:spacing w:after="360" w:line="240" w:lineRule="auto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64379A" w:rsidRPr="00376DA4" w:rsidRDefault="0064379A" w:rsidP="0064379A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bCs/>
          <w:color w:val="002060"/>
          <w:sz w:val="28"/>
          <w:szCs w:val="28"/>
          <w:lang w:eastAsia="en-US"/>
        </w:rPr>
      </w:pPr>
      <w:r w:rsidRPr="00376DA4">
        <w:rPr>
          <w:rFonts w:asciiTheme="minorHAnsi" w:hAnsiTheme="minorHAnsi"/>
          <w:b/>
          <w:bCs/>
          <w:color w:val="002060"/>
          <w:sz w:val="28"/>
          <w:szCs w:val="28"/>
          <w:lang w:eastAsia="en-US"/>
        </w:rPr>
        <w:t>Why should I use CATs?</w:t>
      </w:r>
    </w:p>
    <w:p w:rsidR="00E40A03" w:rsidRPr="00E40A03" w:rsidRDefault="00E40A03" w:rsidP="00E40A03">
      <w:pPr>
        <w:shd w:val="clear" w:color="auto" w:fill="FFFFFF"/>
        <w:spacing w:after="0" w:line="240" w:lineRule="auto"/>
        <w:ind w:left="450"/>
        <w:textAlignment w:val="baseline"/>
        <w:rPr>
          <w:rFonts w:asciiTheme="minorHAnsi" w:hAnsiTheme="minorHAnsi" w:cs="Arial"/>
          <w:color w:val="002060"/>
          <w:sz w:val="24"/>
          <w:szCs w:val="24"/>
        </w:rPr>
      </w:pPr>
    </w:p>
    <w:p w:rsidR="00E40A03" w:rsidRPr="00376DA4" w:rsidRDefault="00E40A03" w:rsidP="00E40A0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Theme="minorHAnsi" w:hAnsiTheme="minorHAnsi" w:cs="Arial"/>
          <w:color w:val="002060"/>
          <w:sz w:val="24"/>
          <w:szCs w:val="24"/>
        </w:rPr>
      </w:pPr>
      <w:r>
        <w:rPr>
          <w:rFonts w:asciiTheme="minorHAnsi" w:hAnsiTheme="minorHAnsi" w:cs="Arial"/>
          <w:color w:val="002060"/>
          <w:sz w:val="24"/>
          <w:szCs w:val="24"/>
        </w:rPr>
        <w:t>They can p</w:t>
      </w:r>
      <w:r w:rsidRPr="0064379A">
        <w:rPr>
          <w:rFonts w:asciiTheme="minorHAnsi" w:hAnsiTheme="minorHAnsi" w:cs="Arial"/>
          <w:color w:val="002060"/>
          <w:sz w:val="24"/>
          <w:szCs w:val="24"/>
        </w:rPr>
        <w:t>rovide just-in-time feedback about the teaching-learning process</w:t>
      </w:r>
    </w:p>
    <w:p w:rsidR="00E40A03" w:rsidRDefault="00E40A03" w:rsidP="00E40A0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Theme="minorHAnsi" w:hAnsiTheme="minorHAnsi" w:cs="Arial"/>
          <w:color w:val="002060"/>
          <w:sz w:val="24"/>
          <w:szCs w:val="24"/>
        </w:rPr>
      </w:pPr>
      <w:r>
        <w:rPr>
          <w:rFonts w:asciiTheme="minorHAnsi" w:hAnsiTheme="minorHAnsi" w:cs="Arial"/>
          <w:color w:val="002060"/>
          <w:sz w:val="24"/>
          <w:szCs w:val="24"/>
        </w:rPr>
        <w:t>They can h</w:t>
      </w:r>
      <w:r w:rsidRPr="00376DA4">
        <w:rPr>
          <w:rFonts w:asciiTheme="minorHAnsi" w:hAnsiTheme="minorHAnsi" w:cs="Arial"/>
          <w:color w:val="002060"/>
          <w:sz w:val="24"/>
          <w:szCs w:val="24"/>
        </w:rPr>
        <w:t>elp learners</w:t>
      </w:r>
      <w:r w:rsidRPr="0064379A">
        <w:rPr>
          <w:rFonts w:asciiTheme="minorHAnsi" w:hAnsiTheme="minorHAnsi" w:cs="Arial"/>
          <w:color w:val="002060"/>
          <w:sz w:val="24"/>
          <w:szCs w:val="24"/>
        </w:rPr>
        <w:t xml:space="preserve"> become bette</w:t>
      </w:r>
      <w:r w:rsidRPr="00376DA4">
        <w:rPr>
          <w:rFonts w:asciiTheme="minorHAnsi" w:hAnsiTheme="minorHAnsi" w:cs="Arial"/>
          <w:color w:val="002060"/>
          <w:sz w:val="24"/>
          <w:szCs w:val="24"/>
        </w:rPr>
        <w:t>r monitors of their own learning</w:t>
      </w:r>
    </w:p>
    <w:p w:rsidR="00E40A03" w:rsidRPr="0064379A" w:rsidRDefault="00E40A03" w:rsidP="00E40A0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Theme="minorHAnsi" w:hAnsiTheme="minorHAnsi" w:cs="Arial"/>
          <w:color w:val="002060"/>
          <w:sz w:val="24"/>
          <w:szCs w:val="24"/>
        </w:rPr>
      </w:pPr>
      <w:r>
        <w:rPr>
          <w:rFonts w:asciiTheme="minorHAnsi" w:hAnsiTheme="minorHAnsi" w:cs="Arial"/>
          <w:color w:val="002060"/>
          <w:sz w:val="24"/>
          <w:szCs w:val="24"/>
        </w:rPr>
        <w:t>They e</w:t>
      </w:r>
      <w:r w:rsidRPr="0064379A">
        <w:rPr>
          <w:rFonts w:asciiTheme="minorHAnsi" w:hAnsiTheme="minorHAnsi" w:cs="Arial"/>
          <w:color w:val="002060"/>
          <w:sz w:val="24"/>
          <w:szCs w:val="24"/>
        </w:rPr>
        <w:t>ncourage the view that teaching is an ongoing proc</w:t>
      </w:r>
      <w:r w:rsidRPr="00376DA4">
        <w:rPr>
          <w:rFonts w:asciiTheme="minorHAnsi" w:hAnsiTheme="minorHAnsi" w:cs="Arial"/>
          <w:color w:val="002060"/>
          <w:sz w:val="24"/>
          <w:szCs w:val="24"/>
        </w:rPr>
        <w:t>ess of inquiry</w:t>
      </w:r>
      <w:r w:rsidRPr="0064379A">
        <w:rPr>
          <w:rFonts w:asciiTheme="minorHAnsi" w:hAnsiTheme="minorHAnsi" w:cs="Arial"/>
          <w:color w:val="002060"/>
          <w:sz w:val="24"/>
          <w:szCs w:val="24"/>
        </w:rPr>
        <w:t xml:space="preserve"> and reflection</w:t>
      </w:r>
    </w:p>
    <w:p w:rsidR="00376DA4" w:rsidRPr="00E40A03" w:rsidRDefault="00E40A03" w:rsidP="00E40A03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Theme="minorHAnsi" w:hAnsiTheme="minorHAnsi" w:cs="Arial"/>
          <w:color w:val="002060"/>
          <w:sz w:val="24"/>
          <w:szCs w:val="24"/>
        </w:rPr>
      </w:pPr>
      <w:r>
        <w:rPr>
          <w:rFonts w:asciiTheme="minorHAnsi" w:hAnsiTheme="minorHAnsi" w:cs="Arial"/>
          <w:color w:val="002060"/>
          <w:sz w:val="24"/>
          <w:szCs w:val="24"/>
        </w:rPr>
        <w:t>They p</w:t>
      </w:r>
      <w:r w:rsidRPr="0064379A">
        <w:rPr>
          <w:rFonts w:asciiTheme="minorHAnsi" w:hAnsiTheme="minorHAnsi" w:cs="Arial"/>
          <w:color w:val="002060"/>
          <w:sz w:val="24"/>
          <w:szCs w:val="24"/>
        </w:rPr>
        <w:t>rovide concr</w:t>
      </w:r>
      <w:r w:rsidRPr="00376DA4">
        <w:rPr>
          <w:rFonts w:asciiTheme="minorHAnsi" w:hAnsiTheme="minorHAnsi" w:cs="Arial"/>
          <w:color w:val="002060"/>
          <w:sz w:val="24"/>
          <w:szCs w:val="24"/>
        </w:rPr>
        <w:t>ete evidence that the teacher</w:t>
      </w:r>
      <w:r w:rsidRPr="0064379A">
        <w:rPr>
          <w:rFonts w:asciiTheme="minorHAnsi" w:hAnsiTheme="minorHAnsi" w:cs="Arial"/>
          <w:color w:val="002060"/>
          <w:sz w:val="24"/>
          <w:szCs w:val="24"/>
        </w:rPr>
        <w:t xml:space="preserve"> cares about learning</w:t>
      </w:r>
    </w:p>
    <w:p w:rsidR="00376DA4" w:rsidRDefault="00376DA4" w:rsidP="000B1839">
      <w:pPr>
        <w:shd w:val="clear" w:color="auto" w:fill="FFFFFF"/>
        <w:spacing w:after="360" w:line="240" w:lineRule="auto"/>
        <w:textAlignment w:val="baseline"/>
        <w:rPr>
          <w:rFonts w:asciiTheme="minorHAnsi" w:hAnsiTheme="minorHAnsi" w:cs="Arial"/>
          <w:b/>
          <w:color w:val="002060"/>
          <w:sz w:val="28"/>
          <w:szCs w:val="28"/>
        </w:rPr>
      </w:pPr>
    </w:p>
    <w:p w:rsidR="000B1839" w:rsidRPr="000B1839" w:rsidRDefault="00932857" w:rsidP="000B1839">
      <w:pPr>
        <w:shd w:val="clear" w:color="auto" w:fill="FFFFFF"/>
        <w:spacing w:after="360" w:line="240" w:lineRule="auto"/>
        <w:textAlignment w:val="baseline"/>
        <w:rPr>
          <w:rFonts w:asciiTheme="minorHAnsi" w:hAnsiTheme="minorHAnsi" w:cs="Arial"/>
          <w:b/>
          <w:color w:val="002060"/>
          <w:sz w:val="28"/>
          <w:szCs w:val="28"/>
        </w:rPr>
      </w:pPr>
      <w:r w:rsidRPr="00376DA4">
        <w:rPr>
          <w:rFonts w:asciiTheme="minorHAnsi" w:hAnsiTheme="minorHAnsi" w:cs="Arial"/>
          <w:b/>
          <w:color w:val="002060"/>
          <w:sz w:val="28"/>
          <w:szCs w:val="28"/>
        </w:rPr>
        <w:t>What are some examples of CATs?</w:t>
      </w:r>
    </w:p>
    <w:p w:rsidR="00932857" w:rsidRDefault="000B1839" w:rsidP="0093285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color w:val="002060"/>
          <w:sz w:val="24"/>
          <w:szCs w:val="24"/>
        </w:rPr>
      </w:pPr>
      <w:r w:rsidRPr="00932857">
        <w:rPr>
          <w:rFonts w:asciiTheme="minorHAnsi" w:hAnsiTheme="minorHAnsi" w:cs="Arial"/>
          <w:color w:val="002060"/>
          <w:sz w:val="24"/>
          <w:szCs w:val="24"/>
        </w:rPr>
        <w:t>The</w:t>
      </w:r>
      <w:r w:rsidRPr="00932857">
        <w:rPr>
          <w:rFonts w:asciiTheme="minorHAnsi" w:hAnsiTheme="minorHAnsi" w:cs="Arial"/>
          <w:i/>
          <w:iCs/>
          <w:color w:val="002060"/>
          <w:sz w:val="24"/>
          <w:szCs w:val="24"/>
          <w:bdr w:val="none" w:sz="0" w:space="0" w:color="auto" w:frame="1"/>
        </w:rPr>
        <w:t> </w:t>
      </w:r>
      <w:r w:rsidR="00A8686C">
        <w:rPr>
          <w:rFonts w:asciiTheme="minorHAnsi" w:hAnsiTheme="minorHAnsi" w:cs="Arial"/>
          <w:i/>
          <w:iCs/>
          <w:color w:val="002060"/>
          <w:sz w:val="24"/>
          <w:szCs w:val="24"/>
          <w:bdr w:val="none" w:sz="0" w:space="0" w:color="auto" w:frame="1"/>
        </w:rPr>
        <w:t>“</w:t>
      </w:r>
      <w:r w:rsidRPr="00932857">
        <w:rPr>
          <w:rFonts w:asciiTheme="minorHAnsi" w:hAnsiTheme="minorHAnsi" w:cs="Arial"/>
          <w:i/>
          <w:iCs/>
          <w:color w:val="002060"/>
          <w:sz w:val="24"/>
          <w:szCs w:val="24"/>
          <w:bdr w:val="none" w:sz="0" w:space="0" w:color="auto" w:frame="1"/>
        </w:rPr>
        <w:t>Minute Paper</w:t>
      </w:r>
      <w:r w:rsidR="00A8686C">
        <w:rPr>
          <w:rFonts w:asciiTheme="minorHAnsi" w:hAnsiTheme="minorHAnsi" w:cs="Arial"/>
          <w:i/>
          <w:iCs/>
          <w:color w:val="002060"/>
          <w:sz w:val="24"/>
          <w:szCs w:val="24"/>
          <w:bdr w:val="none" w:sz="0" w:space="0" w:color="auto" w:frame="1"/>
        </w:rPr>
        <w:t>”</w:t>
      </w:r>
      <w:r w:rsidRPr="00932857">
        <w:rPr>
          <w:rFonts w:asciiTheme="minorHAnsi" w:hAnsiTheme="minorHAnsi" w:cs="Arial"/>
          <w:color w:val="002060"/>
          <w:sz w:val="24"/>
          <w:szCs w:val="24"/>
        </w:rPr>
        <w:t> </w:t>
      </w:r>
      <w:r w:rsidR="00932857">
        <w:rPr>
          <w:rFonts w:asciiTheme="minorHAnsi" w:hAnsiTheme="minorHAnsi" w:cs="Arial"/>
          <w:color w:val="002060"/>
          <w:sz w:val="24"/>
          <w:szCs w:val="24"/>
        </w:rPr>
        <w:t>finds out</w:t>
      </w:r>
      <w:r w:rsidR="0003404E">
        <w:rPr>
          <w:rFonts w:asciiTheme="minorHAnsi" w:hAnsiTheme="minorHAnsi" w:cs="Arial"/>
          <w:color w:val="002060"/>
          <w:sz w:val="24"/>
          <w:szCs w:val="24"/>
        </w:rPr>
        <w:t xml:space="preserve"> what learners </w:t>
      </w:r>
      <w:r w:rsidR="00932857">
        <w:rPr>
          <w:rFonts w:asciiTheme="minorHAnsi" w:hAnsiTheme="minorHAnsi" w:cs="Arial"/>
          <w:color w:val="002060"/>
          <w:sz w:val="24"/>
          <w:szCs w:val="24"/>
        </w:rPr>
        <w:t>have learned, and what they have a question about. The teacher asks the</w:t>
      </w:r>
      <w:r w:rsidR="00376DA4">
        <w:rPr>
          <w:rFonts w:asciiTheme="minorHAnsi" w:hAnsiTheme="minorHAnsi" w:cs="Arial"/>
          <w:color w:val="002060"/>
          <w:sz w:val="24"/>
          <w:szCs w:val="24"/>
        </w:rPr>
        <w:t>m</w:t>
      </w:r>
      <w:r w:rsidR="0003404E">
        <w:rPr>
          <w:rFonts w:asciiTheme="minorHAnsi" w:hAnsiTheme="minorHAnsi" w:cs="Arial"/>
          <w:color w:val="002060"/>
          <w:sz w:val="24"/>
          <w:szCs w:val="24"/>
        </w:rPr>
        <w:t xml:space="preserve"> </w:t>
      </w:r>
      <w:r w:rsidR="00932857">
        <w:rPr>
          <w:rFonts w:asciiTheme="minorHAnsi" w:hAnsiTheme="minorHAnsi" w:cs="Arial"/>
          <w:color w:val="002060"/>
          <w:sz w:val="24"/>
          <w:szCs w:val="24"/>
        </w:rPr>
        <w:t xml:space="preserve">to write a response to the questions below.  It can be done </w:t>
      </w:r>
      <w:r w:rsidR="00376DA4">
        <w:rPr>
          <w:rFonts w:asciiTheme="minorHAnsi" w:hAnsiTheme="minorHAnsi" w:cs="Arial"/>
          <w:color w:val="002060"/>
          <w:sz w:val="24"/>
          <w:szCs w:val="24"/>
        </w:rPr>
        <w:t xml:space="preserve">on a scrap of paper and </w:t>
      </w:r>
      <w:r w:rsidR="00932857">
        <w:rPr>
          <w:rFonts w:asciiTheme="minorHAnsi" w:hAnsiTheme="minorHAnsi" w:cs="Arial"/>
          <w:color w:val="002060"/>
          <w:sz w:val="24"/>
          <w:szCs w:val="24"/>
        </w:rPr>
        <w:t>take</w:t>
      </w:r>
      <w:r w:rsidR="00376DA4">
        <w:rPr>
          <w:rFonts w:asciiTheme="minorHAnsi" w:hAnsiTheme="minorHAnsi" w:cs="Arial"/>
          <w:color w:val="002060"/>
          <w:sz w:val="24"/>
          <w:szCs w:val="24"/>
        </w:rPr>
        <w:t xml:space="preserve"> about </w:t>
      </w:r>
      <w:r w:rsidR="00932857">
        <w:rPr>
          <w:rFonts w:asciiTheme="minorHAnsi" w:hAnsiTheme="minorHAnsi" w:cs="Arial"/>
          <w:color w:val="002060"/>
          <w:sz w:val="24"/>
          <w:szCs w:val="24"/>
        </w:rPr>
        <w:t>a minute, (hence the name):</w:t>
      </w:r>
    </w:p>
    <w:p w:rsidR="00932857" w:rsidRDefault="00932857" w:rsidP="00932857">
      <w:pPr>
        <w:pStyle w:val="ListParagraph"/>
        <w:shd w:val="clear" w:color="auto" w:fill="FFFFFF"/>
        <w:spacing w:after="0" w:line="240" w:lineRule="auto"/>
        <w:ind w:firstLine="720"/>
        <w:textAlignment w:val="baseline"/>
        <w:rPr>
          <w:rFonts w:asciiTheme="minorHAnsi" w:hAnsiTheme="minorHAnsi" w:cs="Arial"/>
          <w:color w:val="002060"/>
          <w:sz w:val="24"/>
          <w:szCs w:val="24"/>
        </w:rPr>
      </w:pPr>
      <w:r>
        <w:rPr>
          <w:rFonts w:asciiTheme="minorHAnsi" w:hAnsiTheme="minorHAnsi" w:cs="Arial"/>
          <w:color w:val="002060"/>
          <w:sz w:val="24"/>
          <w:szCs w:val="24"/>
        </w:rPr>
        <w:t>“What two things have you learned?”</w:t>
      </w:r>
      <w:r w:rsidR="000B1839" w:rsidRPr="00932857">
        <w:rPr>
          <w:rFonts w:asciiTheme="minorHAnsi" w:hAnsiTheme="minorHAnsi" w:cs="Arial"/>
          <w:color w:val="002060"/>
          <w:sz w:val="24"/>
          <w:szCs w:val="24"/>
        </w:rPr>
        <w:t xml:space="preserve"> </w:t>
      </w:r>
    </w:p>
    <w:p w:rsidR="0003404E" w:rsidRDefault="000B1839" w:rsidP="0003404E">
      <w:pPr>
        <w:pStyle w:val="ListParagraph"/>
        <w:shd w:val="clear" w:color="auto" w:fill="FFFFFF"/>
        <w:spacing w:after="0" w:line="240" w:lineRule="auto"/>
        <w:ind w:firstLine="720"/>
        <w:textAlignment w:val="baseline"/>
        <w:rPr>
          <w:rFonts w:asciiTheme="minorHAnsi" w:hAnsiTheme="minorHAnsi" w:cs="Arial"/>
          <w:color w:val="002060"/>
          <w:sz w:val="24"/>
          <w:szCs w:val="24"/>
        </w:rPr>
      </w:pPr>
      <w:r w:rsidRPr="00932857">
        <w:rPr>
          <w:rFonts w:asciiTheme="minorHAnsi" w:hAnsiTheme="minorHAnsi" w:cs="Arial"/>
          <w:color w:val="002060"/>
          <w:sz w:val="24"/>
          <w:szCs w:val="24"/>
        </w:rPr>
        <w:t>“Wha</w:t>
      </w:r>
      <w:r w:rsidR="00932857">
        <w:rPr>
          <w:rFonts w:asciiTheme="minorHAnsi" w:hAnsiTheme="minorHAnsi" w:cs="Arial"/>
          <w:color w:val="002060"/>
          <w:sz w:val="24"/>
          <w:szCs w:val="24"/>
        </w:rPr>
        <w:t>t one q</w:t>
      </w:r>
      <w:r w:rsidR="00A8686C">
        <w:rPr>
          <w:rFonts w:asciiTheme="minorHAnsi" w:hAnsiTheme="minorHAnsi" w:cs="Arial"/>
          <w:color w:val="002060"/>
          <w:sz w:val="24"/>
          <w:szCs w:val="24"/>
        </w:rPr>
        <w:t>uestion d</w:t>
      </w:r>
      <w:r w:rsidR="00932857">
        <w:rPr>
          <w:rFonts w:asciiTheme="minorHAnsi" w:hAnsiTheme="minorHAnsi" w:cs="Arial"/>
          <w:color w:val="002060"/>
          <w:sz w:val="24"/>
          <w:szCs w:val="24"/>
        </w:rPr>
        <w:t>o you have now</w:t>
      </w:r>
      <w:r w:rsidRPr="00932857">
        <w:rPr>
          <w:rFonts w:asciiTheme="minorHAnsi" w:hAnsiTheme="minorHAnsi" w:cs="Arial"/>
          <w:color w:val="002060"/>
          <w:sz w:val="24"/>
          <w:szCs w:val="24"/>
        </w:rPr>
        <w:t>?”</w:t>
      </w:r>
    </w:p>
    <w:p w:rsidR="0003404E" w:rsidRDefault="0003404E" w:rsidP="0003404E">
      <w:pPr>
        <w:pStyle w:val="ListParagraph"/>
        <w:shd w:val="clear" w:color="auto" w:fill="FFFFFF"/>
        <w:spacing w:after="0" w:line="240" w:lineRule="auto"/>
        <w:ind w:firstLine="720"/>
        <w:textAlignment w:val="baseline"/>
        <w:rPr>
          <w:rFonts w:asciiTheme="minorHAnsi" w:hAnsiTheme="minorHAnsi" w:cs="Arial"/>
          <w:color w:val="002060"/>
          <w:sz w:val="24"/>
          <w:szCs w:val="24"/>
        </w:rPr>
      </w:pPr>
    </w:p>
    <w:p w:rsidR="00932857" w:rsidRPr="0003404E" w:rsidRDefault="0003404E" w:rsidP="0003404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color w:val="002060"/>
          <w:sz w:val="24"/>
          <w:szCs w:val="24"/>
        </w:rPr>
      </w:pPr>
      <w:r w:rsidRPr="0003404E">
        <w:rPr>
          <w:rFonts w:asciiTheme="minorHAnsi" w:hAnsiTheme="minorHAnsi" w:cs="Arial"/>
          <w:color w:val="002060"/>
          <w:sz w:val="24"/>
          <w:szCs w:val="24"/>
        </w:rPr>
        <w:t>The </w:t>
      </w:r>
      <w:r w:rsidR="00A8686C">
        <w:rPr>
          <w:rFonts w:asciiTheme="minorHAnsi" w:hAnsiTheme="minorHAnsi" w:cs="Arial"/>
          <w:color w:val="002060"/>
          <w:sz w:val="24"/>
          <w:szCs w:val="24"/>
        </w:rPr>
        <w:t>“</w:t>
      </w:r>
      <w:r w:rsidRPr="0003404E">
        <w:rPr>
          <w:rFonts w:asciiTheme="minorHAnsi" w:hAnsiTheme="minorHAnsi" w:cs="Arial"/>
          <w:i/>
          <w:iCs/>
          <w:color w:val="002060"/>
          <w:sz w:val="24"/>
          <w:szCs w:val="24"/>
          <w:bdr w:val="none" w:sz="0" w:space="0" w:color="auto" w:frame="1"/>
        </w:rPr>
        <w:t>Muddiest Point</w:t>
      </w:r>
      <w:r w:rsidR="00A8686C">
        <w:rPr>
          <w:rFonts w:asciiTheme="minorHAnsi" w:hAnsiTheme="minorHAnsi" w:cs="Arial"/>
          <w:color w:val="002060"/>
          <w:sz w:val="24"/>
          <w:szCs w:val="24"/>
        </w:rPr>
        <w:t xml:space="preserve">” </w:t>
      </w:r>
      <w:r w:rsidRPr="0003404E">
        <w:rPr>
          <w:rFonts w:asciiTheme="minorHAnsi" w:hAnsiTheme="minorHAnsi" w:cs="Arial"/>
          <w:color w:val="002060"/>
          <w:sz w:val="24"/>
          <w:szCs w:val="24"/>
        </w:rPr>
        <w:t xml:space="preserve">finds out </w:t>
      </w:r>
      <w:r>
        <w:rPr>
          <w:rFonts w:asciiTheme="minorHAnsi" w:hAnsiTheme="minorHAnsi" w:cs="Arial"/>
          <w:color w:val="002060"/>
          <w:sz w:val="24"/>
          <w:szCs w:val="24"/>
        </w:rPr>
        <w:t>where learners</w:t>
      </w:r>
      <w:r w:rsidRPr="0003404E">
        <w:rPr>
          <w:rFonts w:asciiTheme="minorHAnsi" w:hAnsiTheme="minorHAnsi" w:cs="Arial"/>
          <w:color w:val="002060"/>
          <w:sz w:val="24"/>
          <w:szCs w:val="24"/>
        </w:rPr>
        <w:t xml:space="preserve"> are having difficulties.  The term “muddiest” means “mo</w:t>
      </w:r>
      <w:r w:rsidR="00376DA4">
        <w:rPr>
          <w:rFonts w:asciiTheme="minorHAnsi" w:hAnsiTheme="minorHAnsi" w:cs="Arial"/>
          <w:color w:val="002060"/>
          <w:sz w:val="24"/>
          <w:szCs w:val="24"/>
        </w:rPr>
        <w:t>st unclear”.</w:t>
      </w:r>
      <w:r>
        <w:rPr>
          <w:rFonts w:asciiTheme="minorHAnsi" w:hAnsiTheme="minorHAnsi" w:cs="Arial"/>
          <w:color w:val="002060"/>
          <w:sz w:val="24"/>
          <w:szCs w:val="24"/>
        </w:rPr>
        <w:t xml:space="preserve">  </w:t>
      </w:r>
      <w:r w:rsidR="000B1839" w:rsidRPr="0003404E">
        <w:rPr>
          <w:rFonts w:asciiTheme="minorHAnsi" w:hAnsiTheme="minorHAnsi" w:cs="Arial"/>
          <w:color w:val="002060"/>
          <w:sz w:val="24"/>
          <w:szCs w:val="24"/>
        </w:rPr>
        <w:t>The t</w:t>
      </w:r>
      <w:r w:rsidR="00932857" w:rsidRPr="0003404E">
        <w:rPr>
          <w:rFonts w:asciiTheme="minorHAnsi" w:hAnsiTheme="minorHAnsi" w:cs="Arial"/>
          <w:color w:val="002060"/>
          <w:sz w:val="24"/>
          <w:szCs w:val="24"/>
        </w:rPr>
        <w:t xml:space="preserve">eacher asks the </w:t>
      </w:r>
      <w:r>
        <w:rPr>
          <w:rFonts w:asciiTheme="minorHAnsi" w:hAnsiTheme="minorHAnsi" w:cs="Arial"/>
          <w:color w:val="002060"/>
          <w:sz w:val="24"/>
          <w:szCs w:val="24"/>
        </w:rPr>
        <w:t>learners</w:t>
      </w:r>
      <w:r w:rsidR="00376DA4">
        <w:rPr>
          <w:rFonts w:asciiTheme="minorHAnsi" w:hAnsiTheme="minorHAnsi" w:cs="Arial"/>
          <w:color w:val="002060"/>
          <w:sz w:val="24"/>
          <w:szCs w:val="24"/>
        </w:rPr>
        <w:t xml:space="preserve"> to answer this:</w:t>
      </w:r>
    </w:p>
    <w:p w:rsidR="00932857" w:rsidRDefault="000B1839" w:rsidP="00932857">
      <w:pPr>
        <w:pStyle w:val="ListParagraph"/>
        <w:shd w:val="clear" w:color="auto" w:fill="FFFFFF"/>
        <w:spacing w:after="0" w:line="240" w:lineRule="auto"/>
        <w:ind w:firstLine="720"/>
        <w:textAlignment w:val="baseline"/>
        <w:rPr>
          <w:rFonts w:asciiTheme="minorHAnsi" w:hAnsiTheme="minorHAnsi" w:cs="Arial"/>
          <w:color w:val="002060"/>
          <w:sz w:val="24"/>
          <w:szCs w:val="24"/>
        </w:rPr>
      </w:pPr>
      <w:r w:rsidRPr="00932857">
        <w:rPr>
          <w:rFonts w:asciiTheme="minorHAnsi" w:hAnsiTheme="minorHAnsi" w:cs="Arial"/>
          <w:color w:val="002060"/>
          <w:sz w:val="24"/>
          <w:szCs w:val="24"/>
        </w:rPr>
        <w:t>“What was the muddiest point</w:t>
      </w:r>
      <w:r w:rsidR="0003404E">
        <w:rPr>
          <w:rFonts w:asciiTheme="minorHAnsi" w:hAnsiTheme="minorHAnsi" w:cs="Arial"/>
          <w:color w:val="002060"/>
          <w:sz w:val="24"/>
          <w:szCs w:val="24"/>
        </w:rPr>
        <w:t xml:space="preserve"> (eg in the</w:t>
      </w:r>
      <w:r w:rsidR="00932857">
        <w:rPr>
          <w:rFonts w:asciiTheme="minorHAnsi" w:hAnsiTheme="minorHAnsi" w:cs="Arial"/>
          <w:color w:val="002060"/>
          <w:sz w:val="24"/>
          <w:szCs w:val="24"/>
        </w:rPr>
        <w:t xml:space="preserve"> tutorial / on the ward round)</w:t>
      </w:r>
      <w:r w:rsidR="0003404E">
        <w:rPr>
          <w:rFonts w:asciiTheme="minorHAnsi" w:hAnsiTheme="minorHAnsi" w:cs="Arial"/>
          <w:color w:val="002060"/>
          <w:sz w:val="24"/>
          <w:szCs w:val="24"/>
        </w:rPr>
        <w:t>?”</w:t>
      </w:r>
    </w:p>
    <w:p w:rsidR="00932857" w:rsidRDefault="00932857" w:rsidP="00932857">
      <w:pPr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color w:val="002060"/>
          <w:sz w:val="24"/>
          <w:szCs w:val="24"/>
        </w:rPr>
      </w:pPr>
    </w:p>
    <w:p w:rsidR="000B1839" w:rsidRPr="00932857" w:rsidRDefault="000B1839" w:rsidP="0093285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Theme="minorHAnsi" w:hAnsiTheme="minorHAnsi" w:cs="Arial"/>
          <w:color w:val="002060"/>
          <w:sz w:val="24"/>
          <w:szCs w:val="24"/>
        </w:rPr>
      </w:pPr>
      <w:r w:rsidRPr="00932857">
        <w:rPr>
          <w:rFonts w:asciiTheme="minorHAnsi" w:hAnsiTheme="minorHAnsi" w:cs="Arial"/>
          <w:color w:val="002060"/>
          <w:sz w:val="24"/>
          <w:szCs w:val="24"/>
        </w:rPr>
        <w:t>The </w:t>
      </w:r>
      <w:r w:rsidR="00A8686C">
        <w:rPr>
          <w:rFonts w:asciiTheme="minorHAnsi" w:hAnsiTheme="minorHAnsi" w:cs="Arial"/>
          <w:color w:val="002060"/>
          <w:sz w:val="24"/>
          <w:szCs w:val="24"/>
        </w:rPr>
        <w:t>“</w:t>
      </w:r>
      <w:r w:rsidRPr="00932857">
        <w:rPr>
          <w:rFonts w:asciiTheme="minorHAnsi" w:hAnsiTheme="minorHAnsi" w:cs="Arial"/>
          <w:i/>
          <w:iCs/>
          <w:color w:val="002060"/>
          <w:sz w:val="24"/>
          <w:szCs w:val="24"/>
          <w:bdr w:val="none" w:sz="0" w:space="0" w:color="auto" w:frame="1"/>
        </w:rPr>
        <w:t>What’s the Principle?</w:t>
      </w:r>
      <w:r w:rsidR="00A8686C">
        <w:rPr>
          <w:rFonts w:asciiTheme="minorHAnsi" w:hAnsiTheme="minorHAnsi" w:cs="Arial"/>
          <w:i/>
          <w:iCs/>
          <w:color w:val="002060"/>
          <w:sz w:val="24"/>
          <w:szCs w:val="24"/>
          <w:bdr w:val="none" w:sz="0" w:space="0" w:color="auto" w:frame="1"/>
        </w:rPr>
        <w:t>”</w:t>
      </w:r>
      <w:r w:rsidRPr="00932857">
        <w:rPr>
          <w:rFonts w:asciiTheme="minorHAnsi" w:hAnsiTheme="minorHAnsi" w:cs="Arial"/>
          <w:color w:val="002060"/>
          <w:sz w:val="24"/>
          <w:szCs w:val="24"/>
        </w:rPr>
        <w:t> </w:t>
      </w:r>
      <w:r w:rsidR="0003404E">
        <w:rPr>
          <w:rFonts w:asciiTheme="minorHAnsi" w:hAnsiTheme="minorHAnsi" w:cs="Arial"/>
          <w:color w:val="002060"/>
          <w:sz w:val="24"/>
          <w:szCs w:val="24"/>
        </w:rPr>
        <w:t xml:space="preserve">CAT is useful where learners </w:t>
      </w:r>
      <w:r w:rsidR="00A8686C">
        <w:rPr>
          <w:rFonts w:asciiTheme="minorHAnsi" w:hAnsiTheme="minorHAnsi" w:cs="Arial"/>
          <w:color w:val="002060"/>
          <w:sz w:val="24"/>
          <w:szCs w:val="24"/>
        </w:rPr>
        <w:t>are</w:t>
      </w:r>
      <w:r w:rsidRPr="00932857">
        <w:rPr>
          <w:rFonts w:asciiTheme="minorHAnsi" w:hAnsiTheme="minorHAnsi" w:cs="Arial"/>
          <w:color w:val="002060"/>
          <w:sz w:val="24"/>
          <w:szCs w:val="24"/>
        </w:rPr>
        <w:t xml:space="preserve"> problem-solving. </w:t>
      </w:r>
      <w:r w:rsidR="00A8686C">
        <w:rPr>
          <w:rFonts w:asciiTheme="minorHAnsi" w:hAnsiTheme="minorHAnsi" w:cs="Arial"/>
          <w:color w:val="002060"/>
          <w:sz w:val="24"/>
          <w:szCs w:val="24"/>
        </w:rPr>
        <w:t xml:space="preserve"> Learners are provided with a few problems and asked </w:t>
      </w:r>
      <w:r w:rsidRPr="00932857">
        <w:rPr>
          <w:rFonts w:asciiTheme="minorHAnsi" w:hAnsiTheme="minorHAnsi" w:cs="Arial"/>
          <w:color w:val="002060"/>
          <w:sz w:val="24"/>
          <w:szCs w:val="24"/>
        </w:rPr>
        <w:t xml:space="preserve">to </w:t>
      </w:r>
      <w:r w:rsidR="00A8686C">
        <w:rPr>
          <w:rFonts w:asciiTheme="minorHAnsi" w:hAnsiTheme="minorHAnsi" w:cs="Arial"/>
          <w:color w:val="002060"/>
          <w:sz w:val="24"/>
          <w:szCs w:val="24"/>
        </w:rPr>
        <w:t xml:space="preserve">write down or </w:t>
      </w:r>
      <w:r w:rsidRPr="00932857">
        <w:rPr>
          <w:rFonts w:asciiTheme="minorHAnsi" w:hAnsiTheme="minorHAnsi" w:cs="Arial"/>
          <w:color w:val="002060"/>
          <w:sz w:val="24"/>
          <w:szCs w:val="24"/>
        </w:rPr>
        <w:t>state the principle that best applies to each problem.</w:t>
      </w:r>
    </w:p>
    <w:p w:rsidR="000B1839" w:rsidRDefault="000B1839" w:rsidP="000B183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-Identity-H"/>
          <w:sz w:val="24"/>
          <w:szCs w:val="24"/>
          <w:lang w:eastAsia="en-US"/>
        </w:rPr>
      </w:pPr>
    </w:p>
    <w:p w:rsidR="0064379A" w:rsidRDefault="0064379A" w:rsidP="000B183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-Identity-H"/>
          <w:sz w:val="24"/>
          <w:szCs w:val="24"/>
          <w:lang w:eastAsia="en-US"/>
        </w:rPr>
      </w:pPr>
    </w:p>
    <w:p w:rsidR="00376DA4" w:rsidRDefault="0064379A" w:rsidP="00376DA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2060"/>
          <w:sz w:val="24"/>
          <w:szCs w:val="24"/>
        </w:rPr>
      </w:pPr>
      <w:r w:rsidRPr="00376DA4">
        <w:rPr>
          <w:rFonts w:asciiTheme="minorHAnsi" w:hAnsiTheme="minorHAnsi" w:cs="TimesNewRomanPSMT-Identity-H"/>
          <w:b/>
          <w:color w:val="002060"/>
          <w:sz w:val="24"/>
          <w:szCs w:val="24"/>
          <w:lang w:eastAsia="en-US"/>
        </w:rPr>
        <w:t>References:</w:t>
      </w:r>
    </w:p>
    <w:p w:rsidR="00376DA4" w:rsidRDefault="00376DA4" w:rsidP="00376DA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2060"/>
          <w:sz w:val="24"/>
          <w:szCs w:val="24"/>
        </w:rPr>
      </w:pPr>
    </w:p>
    <w:p w:rsidR="00376DA4" w:rsidRDefault="00376DA4" w:rsidP="00376DA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2060"/>
          <w:sz w:val="24"/>
          <w:szCs w:val="24"/>
        </w:rPr>
      </w:pPr>
      <w:proofErr w:type="gramStart"/>
      <w:r w:rsidRPr="00376DA4">
        <w:rPr>
          <w:rFonts w:asciiTheme="minorHAnsi" w:hAnsiTheme="minorHAnsi" w:cs="Arial"/>
          <w:color w:val="002060"/>
          <w:sz w:val="24"/>
          <w:szCs w:val="24"/>
        </w:rPr>
        <w:t xml:space="preserve">Angelo, T.A. &amp; Cross, K.P. (1993) </w:t>
      </w:r>
      <w:r w:rsidRPr="00376DA4">
        <w:rPr>
          <w:rFonts w:asciiTheme="minorHAnsi" w:hAnsiTheme="minorHAnsi" w:cs="Arial"/>
          <w:b/>
          <w:bCs/>
          <w:color w:val="002060"/>
          <w:sz w:val="24"/>
          <w:szCs w:val="24"/>
        </w:rPr>
        <w:t>Classroom Assessment Techniques.</w:t>
      </w:r>
      <w:proofErr w:type="gramEnd"/>
      <w:r w:rsidRPr="00376DA4">
        <w:rPr>
          <w:rFonts w:asciiTheme="minorHAnsi" w:hAnsiTheme="minorHAnsi" w:cs="Arial"/>
          <w:color w:val="002060"/>
          <w:sz w:val="24"/>
          <w:szCs w:val="24"/>
        </w:rPr>
        <w:t xml:space="preserve"> San </w:t>
      </w:r>
      <w:r>
        <w:rPr>
          <w:rFonts w:asciiTheme="minorHAnsi" w:hAnsiTheme="minorHAnsi" w:cs="Arial"/>
          <w:color w:val="002060"/>
          <w:sz w:val="24"/>
          <w:szCs w:val="24"/>
        </w:rPr>
        <w:t xml:space="preserve">Francisco: </w:t>
      </w:r>
      <w:proofErr w:type="spellStart"/>
      <w:r>
        <w:rPr>
          <w:rFonts w:asciiTheme="minorHAnsi" w:hAnsiTheme="minorHAnsi" w:cs="Arial"/>
          <w:color w:val="002060"/>
          <w:sz w:val="24"/>
          <w:szCs w:val="24"/>
        </w:rPr>
        <w:t>Jossey</w:t>
      </w:r>
      <w:proofErr w:type="spellEnd"/>
      <w:r>
        <w:rPr>
          <w:rFonts w:asciiTheme="minorHAnsi" w:hAnsiTheme="minorHAnsi" w:cs="Arial"/>
          <w:color w:val="002060"/>
          <w:sz w:val="24"/>
          <w:szCs w:val="24"/>
        </w:rPr>
        <w:t>-Bass.</w:t>
      </w:r>
      <w:r w:rsidR="00E40A03">
        <w:rPr>
          <w:rFonts w:asciiTheme="minorHAnsi" w:hAnsiTheme="minorHAnsi" w:cs="Arial"/>
          <w:color w:val="002060"/>
          <w:sz w:val="24"/>
          <w:szCs w:val="24"/>
        </w:rPr>
        <w:t xml:space="preserve"> (A useful</w:t>
      </w:r>
      <w:r>
        <w:rPr>
          <w:rFonts w:asciiTheme="minorHAnsi" w:hAnsiTheme="minorHAnsi" w:cs="Arial"/>
          <w:color w:val="002060"/>
          <w:sz w:val="24"/>
          <w:szCs w:val="24"/>
        </w:rPr>
        <w:t xml:space="preserve"> </w:t>
      </w:r>
      <w:r w:rsidRPr="00376DA4">
        <w:rPr>
          <w:rFonts w:asciiTheme="minorHAnsi" w:hAnsiTheme="minorHAnsi" w:cs="Arial"/>
          <w:color w:val="002060"/>
          <w:sz w:val="24"/>
          <w:szCs w:val="24"/>
        </w:rPr>
        <w:t>P</w:t>
      </w:r>
      <w:r>
        <w:rPr>
          <w:rFonts w:asciiTheme="minorHAnsi" w:hAnsiTheme="minorHAnsi" w:cs="Arial"/>
          <w:color w:val="002060"/>
          <w:sz w:val="24"/>
          <w:szCs w:val="24"/>
        </w:rPr>
        <w:t>DF is at</w:t>
      </w:r>
      <w:r w:rsidRPr="00376DA4">
        <w:rPr>
          <w:rFonts w:asciiTheme="minorHAnsi" w:hAnsiTheme="minorHAnsi" w:cs="Arial"/>
          <w:color w:val="002060"/>
          <w:sz w:val="24"/>
          <w:szCs w:val="24"/>
        </w:rPr>
        <w:t xml:space="preserve"> </w:t>
      </w:r>
      <w:hyperlink r:id="rId6" w:history="1">
        <w:r w:rsidRPr="00376DA4">
          <w:rPr>
            <w:rStyle w:val="Hyperlink"/>
            <w:rFonts w:asciiTheme="minorHAnsi" w:hAnsiTheme="minorHAnsi" w:cs="Arial"/>
            <w:sz w:val="24"/>
            <w:szCs w:val="24"/>
          </w:rPr>
          <w:t>http://</w:t>
        </w:r>
      </w:hyperlink>
      <w:hyperlink r:id="rId7" w:history="1">
        <w:r w:rsidRPr="00376DA4">
          <w:rPr>
            <w:rStyle w:val="Hyperlink"/>
            <w:rFonts w:asciiTheme="minorHAnsi" w:hAnsiTheme="minorHAnsi" w:cs="Arial"/>
            <w:sz w:val="24"/>
            <w:szCs w:val="24"/>
          </w:rPr>
          <w:t>www.ncicdp.org/documents/Assessment%20Strategies.pdf</w:t>
        </w:r>
      </w:hyperlink>
      <w:r w:rsidRPr="00376DA4">
        <w:rPr>
          <w:rFonts w:asciiTheme="minorHAnsi" w:hAnsiTheme="minorHAnsi" w:cs="Arial"/>
          <w:color w:val="002060"/>
          <w:sz w:val="24"/>
          <w:szCs w:val="24"/>
        </w:rPr>
        <w:t xml:space="preserve"> (last accessed 7 February 2017)</w:t>
      </w:r>
      <w:r w:rsidR="00E40A03">
        <w:rPr>
          <w:rFonts w:asciiTheme="minorHAnsi" w:hAnsiTheme="minorHAnsi" w:cs="Arial"/>
          <w:color w:val="002060"/>
          <w:sz w:val="24"/>
          <w:szCs w:val="24"/>
        </w:rPr>
        <w:t>, which lists ten different CATs)</w:t>
      </w:r>
      <w:bookmarkStart w:id="0" w:name="_GoBack"/>
      <w:bookmarkEnd w:id="0"/>
    </w:p>
    <w:p w:rsidR="00E40A03" w:rsidRDefault="00E40A03" w:rsidP="00376DA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2060"/>
          <w:sz w:val="24"/>
          <w:szCs w:val="24"/>
        </w:rPr>
      </w:pPr>
    </w:p>
    <w:p w:rsidR="00376DA4" w:rsidRPr="00376DA4" w:rsidRDefault="00376DA4" w:rsidP="00376DA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color w:val="002060"/>
          <w:sz w:val="24"/>
          <w:szCs w:val="24"/>
        </w:rPr>
      </w:pPr>
      <w:r>
        <w:rPr>
          <w:rFonts w:asciiTheme="minorHAnsi" w:hAnsiTheme="minorHAnsi" w:cs="Arial"/>
          <w:color w:val="002060"/>
          <w:sz w:val="24"/>
          <w:szCs w:val="24"/>
        </w:rPr>
        <w:t xml:space="preserve">Vanderbilt University, </w:t>
      </w:r>
      <w:proofErr w:type="spellStart"/>
      <w:r>
        <w:rPr>
          <w:rFonts w:asciiTheme="minorHAnsi" w:hAnsiTheme="minorHAnsi" w:cs="Arial"/>
          <w:color w:val="002060"/>
          <w:sz w:val="24"/>
          <w:szCs w:val="24"/>
        </w:rPr>
        <w:t>Center</w:t>
      </w:r>
      <w:proofErr w:type="spellEnd"/>
      <w:r>
        <w:rPr>
          <w:rFonts w:asciiTheme="minorHAnsi" w:hAnsiTheme="minorHAnsi" w:cs="Arial"/>
          <w:color w:val="002060"/>
          <w:sz w:val="24"/>
          <w:szCs w:val="24"/>
        </w:rPr>
        <w:t xml:space="preserve"> for Teaching has a</w:t>
      </w:r>
      <w:r w:rsidR="00E40A03">
        <w:rPr>
          <w:rFonts w:asciiTheme="minorHAnsi" w:hAnsiTheme="minorHAnsi" w:cs="Arial"/>
          <w:color w:val="002060"/>
          <w:sz w:val="24"/>
          <w:szCs w:val="24"/>
        </w:rPr>
        <w:t xml:space="preserve"> very useful website about CATs:</w:t>
      </w:r>
      <w:r>
        <w:rPr>
          <w:rFonts w:asciiTheme="minorHAnsi" w:hAnsiTheme="minorHAnsi" w:cs="Arial"/>
          <w:color w:val="002060"/>
          <w:sz w:val="24"/>
          <w:szCs w:val="24"/>
        </w:rPr>
        <w:t xml:space="preserve"> </w:t>
      </w:r>
      <w:hyperlink r:id="rId8" w:history="1">
        <w:r w:rsidRPr="006618D6">
          <w:rPr>
            <w:rStyle w:val="Hyperlink"/>
            <w:rFonts w:asciiTheme="minorHAnsi" w:hAnsiTheme="minorHAnsi" w:cs="Arial"/>
            <w:sz w:val="24"/>
            <w:szCs w:val="24"/>
          </w:rPr>
          <w:t>https://cft.vanderbilt.edu/guides-sub-pages/cats/#why</w:t>
        </w:r>
      </w:hyperlink>
      <w:r>
        <w:rPr>
          <w:rFonts w:asciiTheme="minorHAnsi" w:hAnsiTheme="minorHAnsi" w:cs="Arial"/>
          <w:color w:val="002060"/>
          <w:sz w:val="24"/>
          <w:szCs w:val="24"/>
        </w:rPr>
        <w:t xml:space="preserve"> (</w:t>
      </w:r>
      <w:r w:rsidR="00E40A03">
        <w:rPr>
          <w:rFonts w:asciiTheme="minorHAnsi" w:hAnsiTheme="minorHAnsi" w:cs="Arial"/>
          <w:color w:val="002060"/>
          <w:sz w:val="24"/>
          <w:szCs w:val="24"/>
        </w:rPr>
        <w:t>last accessed 7 February 2017)</w:t>
      </w:r>
    </w:p>
    <w:p w:rsidR="0064379A" w:rsidRPr="00932857" w:rsidRDefault="0064379A" w:rsidP="00376DA4">
      <w:pPr>
        <w:rPr>
          <w:rFonts w:asciiTheme="minorHAnsi" w:hAnsiTheme="minorHAnsi" w:cs="TimesNewRomanPSMT-Identity-H"/>
          <w:sz w:val="24"/>
          <w:szCs w:val="24"/>
          <w:lang w:eastAsia="en-US"/>
        </w:rPr>
      </w:pPr>
    </w:p>
    <w:sectPr w:rsidR="0064379A" w:rsidRPr="00932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18BD"/>
    <w:multiLevelType w:val="hybridMultilevel"/>
    <w:tmpl w:val="C388EA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C0BD7"/>
    <w:multiLevelType w:val="hybridMultilevel"/>
    <w:tmpl w:val="84A0720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7A0CCA"/>
    <w:multiLevelType w:val="multilevel"/>
    <w:tmpl w:val="141C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68572FD"/>
    <w:multiLevelType w:val="multilevel"/>
    <w:tmpl w:val="635E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6F713E"/>
    <w:multiLevelType w:val="hybridMultilevel"/>
    <w:tmpl w:val="D850F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19"/>
    <w:rsid w:val="0003404E"/>
    <w:rsid w:val="000528D3"/>
    <w:rsid w:val="0005505E"/>
    <w:rsid w:val="000918B5"/>
    <w:rsid w:val="000B1839"/>
    <w:rsid w:val="00101119"/>
    <w:rsid w:val="00124FF6"/>
    <w:rsid w:val="001C32CE"/>
    <w:rsid w:val="001C3B3F"/>
    <w:rsid w:val="001E566A"/>
    <w:rsid w:val="00201364"/>
    <w:rsid w:val="00205475"/>
    <w:rsid w:val="0022045D"/>
    <w:rsid w:val="002B29EB"/>
    <w:rsid w:val="002B3055"/>
    <w:rsid w:val="003614D1"/>
    <w:rsid w:val="00376DA4"/>
    <w:rsid w:val="003D2EA2"/>
    <w:rsid w:val="003E3694"/>
    <w:rsid w:val="0064379A"/>
    <w:rsid w:val="006D716A"/>
    <w:rsid w:val="006F5177"/>
    <w:rsid w:val="007270CC"/>
    <w:rsid w:val="00812AC3"/>
    <w:rsid w:val="00816D0D"/>
    <w:rsid w:val="00881979"/>
    <w:rsid w:val="00932857"/>
    <w:rsid w:val="00975962"/>
    <w:rsid w:val="009A0BA8"/>
    <w:rsid w:val="00A55AEB"/>
    <w:rsid w:val="00A8686C"/>
    <w:rsid w:val="00AD68EB"/>
    <w:rsid w:val="00B3335D"/>
    <w:rsid w:val="00BB19F5"/>
    <w:rsid w:val="00BD68E4"/>
    <w:rsid w:val="00CA5642"/>
    <w:rsid w:val="00CF570E"/>
    <w:rsid w:val="00E33BB5"/>
    <w:rsid w:val="00E40A03"/>
    <w:rsid w:val="00E43956"/>
    <w:rsid w:val="00FB0975"/>
    <w:rsid w:val="00FB1D8B"/>
    <w:rsid w:val="00FE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color w:val="010000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05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CAPEssays">
    <w:name w:val="PG CAP Essays"/>
    <w:basedOn w:val="Normal"/>
    <w:qFormat/>
    <w:rsid w:val="002B3055"/>
    <w:pPr>
      <w:spacing w:line="360" w:lineRule="auto"/>
    </w:pPr>
    <w:rPr>
      <w:rFonts w:ascii="Arial" w:eastAsiaTheme="minorEastAsia" w:hAnsi="Arial" w:cs="Arial"/>
      <w:color w:val="auto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B3055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10111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528D3"/>
  </w:style>
  <w:style w:type="paragraph" w:styleId="NormalWeb">
    <w:name w:val="Normal (Web)"/>
    <w:basedOn w:val="Normal"/>
    <w:uiPriority w:val="99"/>
    <w:semiHidden/>
    <w:unhideWhenUsed/>
    <w:rsid w:val="003D2EA2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E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D0D"/>
    <w:rPr>
      <w:rFonts w:ascii="Tahoma" w:hAnsi="Tahoma" w:cs="Tahoma"/>
      <w:sz w:val="16"/>
      <w:szCs w:val="16"/>
      <w:lang w:eastAsia="en-GB"/>
    </w:rPr>
  </w:style>
  <w:style w:type="character" w:styleId="Emphasis">
    <w:name w:val="Emphasis"/>
    <w:basedOn w:val="DefaultParagraphFont"/>
    <w:uiPriority w:val="20"/>
    <w:qFormat/>
    <w:rsid w:val="000B18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color w:val="010000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05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CAPEssays">
    <w:name w:val="PG CAP Essays"/>
    <w:basedOn w:val="Normal"/>
    <w:qFormat/>
    <w:rsid w:val="002B3055"/>
    <w:pPr>
      <w:spacing w:line="360" w:lineRule="auto"/>
    </w:pPr>
    <w:rPr>
      <w:rFonts w:ascii="Arial" w:eastAsiaTheme="minorEastAsia" w:hAnsi="Arial" w:cs="Arial"/>
      <w:color w:val="auto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B3055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ListParagraph">
    <w:name w:val="List Paragraph"/>
    <w:basedOn w:val="Normal"/>
    <w:uiPriority w:val="34"/>
    <w:qFormat/>
    <w:rsid w:val="0010111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528D3"/>
  </w:style>
  <w:style w:type="paragraph" w:styleId="NormalWeb">
    <w:name w:val="Normal (Web)"/>
    <w:basedOn w:val="Normal"/>
    <w:uiPriority w:val="99"/>
    <w:semiHidden/>
    <w:unhideWhenUsed/>
    <w:rsid w:val="003D2EA2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E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D0D"/>
    <w:rPr>
      <w:rFonts w:ascii="Tahoma" w:hAnsi="Tahoma" w:cs="Tahoma"/>
      <w:sz w:val="16"/>
      <w:szCs w:val="16"/>
      <w:lang w:eastAsia="en-GB"/>
    </w:rPr>
  </w:style>
  <w:style w:type="character" w:styleId="Emphasis">
    <w:name w:val="Emphasis"/>
    <w:basedOn w:val="DefaultParagraphFont"/>
    <w:uiPriority w:val="20"/>
    <w:qFormat/>
    <w:rsid w:val="000B18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t.vanderbilt.edu/guides-sub-pages/cats/#wh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cicdp.org/documents/Assessment%20Strategi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icdp.org/documents/Assessment%20Strategies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Maia</cp:lastModifiedBy>
  <cp:revision>7</cp:revision>
  <dcterms:created xsi:type="dcterms:W3CDTF">2017-02-07T14:58:00Z</dcterms:created>
  <dcterms:modified xsi:type="dcterms:W3CDTF">2017-02-07T16:19:00Z</dcterms:modified>
</cp:coreProperties>
</file>