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31" w:rsidRDefault="00F861BA" w:rsidP="006F7745">
      <w:pPr>
        <w:pStyle w:val="Heading1"/>
      </w:pPr>
      <w:bookmarkStart w:id="0" w:name="_GoBack"/>
      <w:bookmarkEnd w:id="0"/>
      <w:r w:rsidRPr="00103178">
        <w:t>References</w:t>
      </w:r>
      <w:r w:rsidR="00143E0C">
        <w:t xml:space="preserve"> for Technology-Enhanced Learning</w:t>
      </w:r>
    </w:p>
    <w:p w:rsidR="005751D5" w:rsidRDefault="005751D5" w:rsidP="00520AF7">
      <w:pPr>
        <w:pStyle w:val="Heading2"/>
      </w:pPr>
    </w:p>
    <w:p w:rsidR="00410331" w:rsidRPr="00410331" w:rsidRDefault="00F861BA" w:rsidP="00520AF7">
      <w:pPr>
        <w:pStyle w:val="Heading2"/>
      </w:pPr>
      <w:r w:rsidRPr="00410331">
        <w:t>Framework for Technology-Enhanced Learning</w:t>
      </w:r>
      <w:r w:rsidR="00520AF7">
        <w:t xml:space="preserve"> - </w:t>
      </w:r>
      <w:r w:rsidR="00410331" w:rsidRPr="00410331">
        <w:t>Department of Health</w:t>
      </w:r>
    </w:p>
    <w:p w:rsidR="00F861BA" w:rsidRDefault="00F861BA"/>
    <w:p w:rsidR="00F861BA" w:rsidRDefault="00857E65">
      <w:hyperlink r:id="rId4" w:history="1">
        <w:r w:rsidR="00F861BA" w:rsidRPr="004B5F3C">
          <w:rPr>
            <w:rStyle w:val="Hyperlink"/>
          </w:rPr>
          <w:t>https://www.gov.uk/government/uploads/system/uploads/attachment_data/file/215316/dh_131061.pdf</w:t>
        </w:r>
      </w:hyperlink>
    </w:p>
    <w:p w:rsidR="00EC4027" w:rsidRPr="00520AF7" w:rsidRDefault="001D74E1" w:rsidP="00520AF7">
      <w:pPr>
        <w:pStyle w:val="Heading2"/>
      </w:pPr>
      <w:r w:rsidRPr="00520AF7">
        <w:t>Using Videos</w:t>
      </w:r>
    </w:p>
    <w:p w:rsidR="001D74E1" w:rsidRDefault="001D74E1"/>
    <w:p w:rsidR="00900DD3" w:rsidRDefault="00EC4027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 xml:space="preserve">Romanov K, </w:t>
      </w:r>
      <w:proofErr w:type="spellStart"/>
      <w:r>
        <w:rPr>
          <w:rFonts w:ascii="Helvetica" w:hAnsi="Helvetica" w:cs="Helvetica"/>
          <w:color w:val="262626"/>
        </w:rPr>
        <w:t>Nevgi</w:t>
      </w:r>
      <w:proofErr w:type="spellEnd"/>
      <w:r>
        <w:rPr>
          <w:rFonts w:ascii="Helvetica" w:hAnsi="Helvetica" w:cs="Helvetica"/>
          <w:color w:val="262626"/>
        </w:rPr>
        <w:t xml:space="preserve"> A. Do medical students watch video clips in eLearning and do these facilitate learning</w:t>
      </w:r>
      <w:proofErr w:type="gramStart"/>
      <w:r>
        <w:rPr>
          <w:rFonts w:ascii="Helvetica" w:hAnsi="Helvetica" w:cs="Helvetica"/>
          <w:color w:val="262626"/>
        </w:rPr>
        <w:t>?.</w:t>
      </w:r>
      <w:proofErr w:type="gramEnd"/>
      <w:r>
        <w:rPr>
          <w:rFonts w:ascii="Helvetica" w:hAnsi="Helvetica" w:cs="Helvetica"/>
          <w:color w:val="262626"/>
        </w:rPr>
        <w:t xml:space="preserve"> </w:t>
      </w:r>
      <w:r>
        <w:rPr>
          <w:rFonts w:ascii="Helvetica" w:hAnsi="Helvetica" w:cs="Helvetica"/>
          <w:i/>
          <w:iCs/>
          <w:color w:val="262626"/>
        </w:rPr>
        <w:t>Medical Teacher</w:t>
      </w:r>
      <w:r>
        <w:rPr>
          <w:rFonts w:ascii="Helvetica" w:hAnsi="Helvetica" w:cs="Helvetica"/>
          <w:color w:val="262626"/>
        </w:rPr>
        <w:t xml:space="preserve"> [serial online]. June 2007</w:t>
      </w:r>
      <w:proofErr w:type="gramStart"/>
      <w:r>
        <w:rPr>
          <w:rFonts w:ascii="Helvetica" w:hAnsi="Helvetica" w:cs="Helvetica"/>
          <w:color w:val="262626"/>
        </w:rPr>
        <w:t>;29</w:t>
      </w:r>
      <w:proofErr w:type="gramEnd"/>
      <w:r>
        <w:rPr>
          <w:rFonts w:ascii="Helvetica" w:hAnsi="Helvetica" w:cs="Helvetica"/>
          <w:color w:val="262626"/>
        </w:rPr>
        <w:t>(5):484-488. Available from: MEDLINE with Full Text, Ipswich, MA. Accessed July 22, 2014.</w:t>
      </w:r>
    </w:p>
    <w:p w:rsidR="001D74E1" w:rsidRPr="00520AF7" w:rsidRDefault="001D74E1" w:rsidP="00520AF7">
      <w:pPr>
        <w:pStyle w:val="Heading2"/>
      </w:pPr>
      <w:r w:rsidRPr="00520AF7">
        <w:t>Flipped Classroom</w:t>
      </w:r>
    </w:p>
    <w:p w:rsidR="001D74E1" w:rsidRDefault="001D74E1">
      <w:pPr>
        <w:rPr>
          <w:rFonts w:ascii="Helvetica" w:hAnsi="Helvetica" w:cs="Helvetica"/>
          <w:color w:val="262626"/>
        </w:rPr>
      </w:pPr>
    </w:p>
    <w:p w:rsidR="00703D19" w:rsidRDefault="00900DD3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 xml:space="preserve">Sharma N, Lau C, Doherty I, </w:t>
      </w:r>
      <w:proofErr w:type="spellStart"/>
      <w:r>
        <w:rPr>
          <w:rFonts w:ascii="Helvetica" w:hAnsi="Helvetica" w:cs="Helvetica"/>
          <w:color w:val="262626"/>
        </w:rPr>
        <w:t>Harbutt</w:t>
      </w:r>
      <w:proofErr w:type="spellEnd"/>
      <w:r>
        <w:rPr>
          <w:rFonts w:ascii="Helvetica" w:hAnsi="Helvetica" w:cs="Helvetica"/>
          <w:color w:val="262626"/>
        </w:rPr>
        <w:t xml:space="preserve"> D. How we flipped the medical classroom. </w:t>
      </w:r>
      <w:r>
        <w:rPr>
          <w:rFonts w:ascii="Helvetica" w:hAnsi="Helvetica" w:cs="Helvetica"/>
          <w:i/>
          <w:iCs/>
          <w:color w:val="262626"/>
        </w:rPr>
        <w:t>Medical Teacher</w:t>
      </w:r>
      <w:r>
        <w:rPr>
          <w:rFonts w:ascii="Helvetica" w:hAnsi="Helvetica" w:cs="Helvetica"/>
          <w:color w:val="262626"/>
        </w:rPr>
        <w:t xml:space="preserve"> [serial online]. June 17, 2014</w:t>
      </w:r>
      <w:proofErr w:type="gramStart"/>
      <w:r>
        <w:rPr>
          <w:rFonts w:ascii="Helvetica" w:hAnsi="Helvetica" w:cs="Helvetica"/>
          <w:color w:val="262626"/>
        </w:rPr>
        <w:t>;:</w:t>
      </w:r>
      <w:proofErr w:type="gramEnd"/>
      <w:r>
        <w:rPr>
          <w:rFonts w:ascii="Helvetica" w:hAnsi="Helvetica" w:cs="Helvetica"/>
          <w:color w:val="262626"/>
        </w:rPr>
        <w:t>1-4. Available from: MEDLINE, Ipswich, MA. Accessed July 22, 2014.</w:t>
      </w:r>
    </w:p>
    <w:p w:rsidR="001D74E1" w:rsidRPr="00520AF7" w:rsidRDefault="001D74E1" w:rsidP="00520AF7">
      <w:pPr>
        <w:pStyle w:val="Heading2"/>
      </w:pPr>
      <w:r w:rsidRPr="00520AF7">
        <w:t>Recorded Lectures</w:t>
      </w:r>
    </w:p>
    <w:p w:rsidR="001D74E1" w:rsidRDefault="001D74E1">
      <w:pPr>
        <w:rPr>
          <w:rFonts w:ascii="Helvetica" w:hAnsi="Helvetica" w:cs="Helvetica"/>
          <w:color w:val="262626"/>
        </w:rPr>
      </w:pPr>
    </w:p>
    <w:p w:rsidR="00703D19" w:rsidRDefault="00703D19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 xml:space="preserve">Gupta A, Saks N. Exploring medical student decisions regarding attending live lectures and using recorded lectures. </w:t>
      </w:r>
      <w:r>
        <w:rPr>
          <w:rFonts w:ascii="Helvetica" w:hAnsi="Helvetica" w:cs="Helvetica"/>
          <w:i/>
          <w:iCs/>
          <w:color w:val="262626"/>
        </w:rPr>
        <w:t>Medical Teacher</w:t>
      </w:r>
      <w:r>
        <w:rPr>
          <w:rFonts w:ascii="Helvetica" w:hAnsi="Helvetica" w:cs="Helvetica"/>
          <w:color w:val="262626"/>
        </w:rPr>
        <w:t xml:space="preserve"> [serial online]. 2013</w:t>
      </w:r>
      <w:proofErr w:type="gramStart"/>
      <w:r>
        <w:rPr>
          <w:rFonts w:ascii="Helvetica" w:hAnsi="Helvetica" w:cs="Helvetica"/>
          <w:color w:val="262626"/>
        </w:rPr>
        <w:t>;35</w:t>
      </w:r>
      <w:proofErr w:type="gramEnd"/>
      <w:r>
        <w:rPr>
          <w:rFonts w:ascii="Helvetica" w:hAnsi="Helvetica" w:cs="Helvetica"/>
          <w:color w:val="262626"/>
        </w:rPr>
        <w:t>(9):767-771. Available from: Science Citation Index, Ipswich, MA. Accessed July 24, 2014.</w:t>
      </w:r>
    </w:p>
    <w:p w:rsidR="00DD2C0F" w:rsidRDefault="00DD2C0F">
      <w:pPr>
        <w:rPr>
          <w:rFonts w:ascii="Helvetica" w:hAnsi="Helvetica" w:cs="Helvetica"/>
          <w:color w:val="262626"/>
        </w:rPr>
      </w:pPr>
    </w:p>
    <w:p w:rsidR="001D74E1" w:rsidRDefault="00DD2C0F">
      <w:pPr>
        <w:rPr>
          <w:rFonts w:ascii="Helvetica" w:hAnsi="Helvetica" w:cs="Helvetica"/>
          <w:color w:val="262626"/>
        </w:rPr>
      </w:pPr>
      <w:proofErr w:type="spellStart"/>
      <w:r>
        <w:rPr>
          <w:rFonts w:ascii="Helvetica" w:hAnsi="Helvetica" w:cs="Helvetica"/>
          <w:color w:val="262626"/>
        </w:rPr>
        <w:t>Gorissen</w:t>
      </w:r>
      <w:proofErr w:type="spellEnd"/>
      <w:r>
        <w:rPr>
          <w:rFonts w:ascii="Helvetica" w:hAnsi="Helvetica" w:cs="Helvetica"/>
          <w:color w:val="262626"/>
        </w:rPr>
        <w:t xml:space="preserve"> P, van </w:t>
      </w:r>
      <w:proofErr w:type="spellStart"/>
      <w:r>
        <w:rPr>
          <w:rFonts w:ascii="Helvetica" w:hAnsi="Helvetica" w:cs="Helvetica"/>
          <w:color w:val="262626"/>
        </w:rPr>
        <w:t>Bruggen</w:t>
      </w:r>
      <w:proofErr w:type="spellEnd"/>
      <w:r>
        <w:rPr>
          <w:rFonts w:ascii="Helvetica" w:hAnsi="Helvetica" w:cs="Helvetica"/>
          <w:color w:val="262626"/>
        </w:rPr>
        <w:t xml:space="preserve"> J, </w:t>
      </w:r>
      <w:proofErr w:type="spellStart"/>
      <w:r>
        <w:rPr>
          <w:rFonts w:ascii="Helvetica" w:hAnsi="Helvetica" w:cs="Helvetica"/>
          <w:color w:val="262626"/>
        </w:rPr>
        <w:t>Jochems</w:t>
      </w:r>
      <w:proofErr w:type="spellEnd"/>
      <w:r>
        <w:rPr>
          <w:rFonts w:ascii="Helvetica" w:hAnsi="Helvetica" w:cs="Helvetica"/>
          <w:color w:val="262626"/>
        </w:rPr>
        <w:t xml:space="preserve"> W. Students and Recorded Lectures: Survey on Current Use and Demands for Higher Education. </w:t>
      </w:r>
      <w:r>
        <w:rPr>
          <w:rFonts w:ascii="Helvetica" w:hAnsi="Helvetica" w:cs="Helvetica"/>
          <w:i/>
          <w:iCs/>
          <w:color w:val="262626"/>
        </w:rPr>
        <w:t>Research In Learning Technology</w:t>
      </w:r>
      <w:r>
        <w:rPr>
          <w:rFonts w:ascii="Helvetica" w:hAnsi="Helvetica" w:cs="Helvetica"/>
          <w:color w:val="262626"/>
        </w:rPr>
        <w:t xml:space="preserve"> [serial online]. January 1, 2012</w:t>
      </w:r>
      <w:proofErr w:type="gramStart"/>
      <w:r>
        <w:rPr>
          <w:rFonts w:ascii="Helvetica" w:hAnsi="Helvetica" w:cs="Helvetica"/>
          <w:color w:val="262626"/>
        </w:rPr>
        <w:t>;20</w:t>
      </w:r>
      <w:proofErr w:type="gramEnd"/>
      <w:r>
        <w:rPr>
          <w:rFonts w:ascii="Helvetica" w:hAnsi="Helvetica" w:cs="Helvetica"/>
          <w:color w:val="262626"/>
        </w:rPr>
        <w:t>(3):297-311. Available from: ERIC, Ipswich, MA. Accessed July 24, 2014.</w:t>
      </w:r>
    </w:p>
    <w:p w:rsidR="001D74E1" w:rsidRPr="00520AF7" w:rsidRDefault="001D74E1" w:rsidP="00520AF7">
      <w:pPr>
        <w:pStyle w:val="Heading2"/>
      </w:pPr>
      <w:r w:rsidRPr="00520AF7">
        <w:t>Audio Feedback</w:t>
      </w:r>
    </w:p>
    <w:p w:rsidR="00771A8B" w:rsidRDefault="00771A8B">
      <w:pPr>
        <w:rPr>
          <w:rFonts w:ascii="Helvetica" w:hAnsi="Helvetica" w:cs="Helvetica"/>
          <w:color w:val="262626"/>
        </w:rPr>
      </w:pPr>
    </w:p>
    <w:p w:rsidR="00900DD3" w:rsidRDefault="00771A8B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 xml:space="preserve">Harrison C, </w:t>
      </w:r>
      <w:proofErr w:type="spellStart"/>
      <w:r>
        <w:rPr>
          <w:rFonts w:ascii="Helvetica" w:hAnsi="Helvetica" w:cs="Helvetica"/>
          <w:color w:val="262626"/>
        </w:rPr>
        <w:t>Molyneux</w:t>
      </w:r>
      <w:proofErr w:type="spellEnd"/>
      <w:r>
        <w:rPr>
          <w:rFonts w:ascii="Helvetica" w:hAnsi="Helvetica" w:cs="Helvetica"/>
          <w:color w:val="262626"/>
        </w:rPr>
        <w:t xml:space="preserve"> A, Blackwell S, </w:t>
      </w:r>
      <w:proofErr w:type="spellStart"/>
      <w:r>
        <w:rPr>
          <w:rFonts w:ascii="Helvetica" w:hAnsi="Helvetica" w:cs="Helvetica"/>
          <w:color w:val="262626"/>
        </w:rPr>
        <w:t>Wass</w:t>
      </w:r>
      <w:proofErr w:type="spellEnd"/>
      <w:r>
        <w:rPr>
          <w:rFonts w:ascii="Helvetica" w:hAnsi="Helvetica" w:cs="Helvetica"/>
          <w:color w:val="262626"/>
        </w:rPr>
        <w:t xml:space="preserve"> V. How we give </w:t>
      </w:r>
      <w:proofErr w:type="spellStart"/>
      <w:r>
        <w:rPr>
          <w:rFonts w:ascii="Helvetica" w:hAnsi="Helvetica" w:cs="Helvetica"/>
          <w:color w:val="262626"/>
        </w:rPr>
        <w:t>personalised</w:t>
      </w:r>
      <w:proofErr w:type="spellEnd"/>
      <w:r>
        <w:rPr>
          <w:rFonts w:ascii="Helvetica" w:hAnsi="Helvetica" w:cs="Helvetica"/>
          <w:color w:val="262626"/>
        </w:rPr>
        <w:t xml:space="preserve"> audio feedback after summative OSCEs. </w:t>
      </w:r>
      <w:r>
        <w:rPr>
          <w:rFonts w:ascii="Helvetica" w:hAnsi="Helvetica" w:cs="Helvetica"/>
          <w:i/>
          <w:iCs/>
          <w:color w:val="262626"/>
        </w:rPr>
        <w:t>Medical Teacher</w:t>
      </w:r>
      <w:r>
        <w:rPr>
          <w:rFonts w:ascii="Helvetica" w:hAnsi="Helvetica" w:cs="Helvetica"/>
          <w:color w:val="262626"/>
        </w:rPr>
        <w:t xml:space="preserve"> [serial online]. July 3, 2014</w:t>
      </w:r>
      <w:proofErr w:type="gramStart"/>
      <w:r>
        <w:rPr>
          <w:rFonts w:ascii="Helvetica" w:hAnsi="Helvetica" w:cs="Helvetica"/>
          <w:color w:val="262626"/>
        </w:rPr>
        <w:t>;:</w:t>
      </w:r>
      <w:proofErr w:type="gramEnd"/>
      <w:r>
        <w:rPr>
          <w:rFonts w:ascii="Helvetica" w:hAnsi="Helvetica" w:cs="Helvetica"/>
          <w:color w:val="262626"/>
        </w:rPr>
        <w:t>1-4. Available from: MEDLINE, Ipswich, MA. Accessed July 25, 2014.</w:t>
      </w:r>
    </w:p>
    <w:p w:rsidR="001D74E1" w:rsidRPr="00520AF7" w:rsidRDefault="001D74E1" w:rsidP="00520AF7">
      <w:pPr>
        <w:pStyle w:val="Heading2"/>
      </w:pPr>
      <w:r w:rsidRPr="00520AF7">
        <w:t>Blogs</w:t>
      </w:r>
    </w:p>
    <w:p w:rsidR="001D74E1" w:rsidRDefault="001D74E1">
      <w:pPr>
        <w:rPr>
          <w:rFonts w:ascii="Helvetica" w:hAnsi="Helvetica" w:cs="Helvetica"/>
          <w:color w:val="262626"/>
        </w:rPr>
      </w:pPr>
    </w:p>
    <w:p w:rsidR="001D74E1" w:rsidRDefault="00771A8B">
      <w:pPr>
        <w:rPr>
          <w:rFonts w:ascii="Helvetica" w:hAnsi="Helvetica" w:cs="Helvetica"/>
          <w:color w:val="262626"/>
        </w:rPr>
      </w:pPr>
      <w:proofErr w:type="spellStart"/>
      <w:r>
        <w:rPr>
          <w:rFonts w:ascii="Helvetica" w:hAnsi="Helvetica" w:cs="Helvetica"/>
          <w:color w:val="262626"/>
        </w:rPr>
        <w:t>Saichaie</w:t>
      </w:r>
      <w:proofErr w:type="spellEnd"/>
      <w:r>
        <w:rPr>
          <w:rFonts w:ascii="Helvetica" w:hAnsi="Helvetica" w:cs="Helvetica"/>
          <w:color w:val="262626"/>
        </w:rPr>
        <w:t xml:space="preserve"> K, Benson J, Kumar A. How we created a targeted teaching tool using blog architecture for anesthesia and critical care education - The A/e anesthesia exchange blog. </w:t>
      </w:r>
      <w:r>
        <w:rPr>
          <w:rFonts w:ascii="Helvetica" w:hAnsi="Helvetica" w:cs="Helvetica"/>
          <w:i/>
          <w:iCs/>
          <w:color w:val="262626"/>
        </w:rPr>
        <w:t>Medical Teacher</w:t>
      </w:r>
      <w:r>
        <w:rPr>
          <w:rFonts w:ascii="Helvetica" w:hAnsi="Helvetica" w:cs="Helvetica"/>
          <w:color w:val="262626"/>
        </w:rPr>
        <w:t xml:space="preserve"> [serial online]. August 2014</w:t>
      </w:r>
      <w:proofErr w:type="gramStart"/>
      <w:r>
        <w:rPr>
          <w:rFonts w:ascii="Helvetica" w:hAnsi="Helvetica" w:cs="Helvetica"/>
          <w:color w:val="262626"/>
        </w:rPr>
        <w:t>;36</w:t>
      </w:r>
      <w:proofErr w:type="gramEnd"/>
      <w:r>
        <w:rPr>
          <w:rFonts w:ascii="Helvetica" w:hAnsi="Helvetica" w:cs="Helvetica"/>
          <w:color w:val="262626"/>
        </w:rPr>
        <w:t>(8):675-679. Available from: CINAHL Plus, Ipswich, MA. Accessed July 25, 2014.</w:t>
      </w:r>
    </w:p>
    <w:p w:rsidR="00457642" w:rsidRPr="00520AF7" w:rsidRDefault="00457642" w:rsidP="00520AF7">
      <w:pPr>
        <w:pStyle w:val="Heading2"/>
      </w:pPr>
      <w:r w:rsidRPr="00520AF7">
        <w:lastRenderedPageBreak/>
        <w:t>Personal Response Systems</w:t>
      </w:r>
      <w:r w:rsidR="001D74E1" w:rsidRPr="00520AF7">
        <w:t>/Clickers</w:t>
      </w:r>
    </w:p>
    <w:p w:rsidR="00457642" w:rsidRDefault="00457642">
      <w:pPr>
        <w:rPr>
          <w:rFonts w:ascii="Helvetica" w:hAnsi="Helvetica" w:cs="Helvetica"/>
          <w:color w:val="262626"/>
        </w:rPr>
      </w:pPr>
    </w:p>
    <w:p w:rsidR="00457642" w:rsidRDefault="00457642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 xml:space="preserve">Monk S, Campbell C, </w:t>
      </w:r>
      <w:proofErr w:type="spellStart"/>
      <w:r>
        <w:rPr>
          <w:rFonts w:ascii="Helvetica" w:hAnsi="Helvetica" w:cs="Helvetica"/>
          <w:color w:val="262626"/>
        </w:rPr>
        <w:t>Smala</w:t>
      </w:r>
      <w:proofErr w:type="spellEnd"/>
      <w:r>
        <w:rPr>
          <w:rFonts w:ascii="Helvetica" w:hAnsi="Helvetica" w:cs="Helvetica"/>
          <w:color w:val="262626"/>
        </w:rPr>
        <w:t xml:space="preserve"> S. Aligning pedagogy and technology: A case study using clickers in a first-year university education course. </w:t>
      </w:r>
      <w:r>
        <w:rPr>
          <w:rFonts w:ascii="Helvetica" w:hAnsi="Helvetica" w:cs="Helvetica"/>
          <w:i/>
          <w:iCs/>
          <w:color w:val="262626"/>
        </w:rPr>
        <w:t>International Journal Of Pedagogies And Learning</w:t>
      </w:r>
      <w:r>
        <w:rPr>
          <w:rFonts w:ascii="Helvetica" w:hAnsi="Helvetica" w:cs="Helvetica"/>
          <w:color w:val="262626"/>
        </w:rPr>
        <w:t xml:space="preserve"> [serial online]. 2013</w:t>
      </w:r>
      <w:proofErr w:type="gramStart"/>
      <w:r>
        <w:rPr>
          <w:rFonts w:ascii="Helvetica" w:hAnsi="Helvetica" w:cs="Helvetica"/>
          <w:color w:val="262626"/>
        </w:rPr>
        <w:t>;8</w:t>
      </w:r>
      <w:proofErr w:type="gramEnd"/>
      <w:r>
        <w:rPr>
          <w:rFonts w:ascii="Helvetica" w:hAnsi="Helvetica" w:cs="Helvetica"/>
          <w:color w:val="262626"/>
        </w:rPr>
        <w:t xml:space="preserve">(3):229. Available from: </w:t>
      </w:r>
      <w:proofErr w:type="spellStart"/>
      <w:r>
        <w:rPr>
          <w:rFonts w:ascii="Helvetica" w:hAnsi="Helvetica" w:cs="Helvetica"/>
          <w:color w:val="262626"/>
        </w:rPr>
        <w:t>Informit</w:t>
      </w:r>
      <w:proofErr w:type="spellEnd"/>
      <w:r>
        <w:rPr>
          <w:rFonts w:ascii="Helvetica" w:hAnsi="Helvetica" w:cs="Helvetica"/>
          <w:color w:val="262626"/>
        </w:rPr>
        <w:t xml:space="preserve"> Humanities &amp; Social Sciences Collection, Ipswich, MA. Accessed July 25, 2014.</w:t>
      </w:r>
    </w:p>
    <w:p w:rsidR="00457642" w:rsidRDefault="00457642">
      <w:pPr>
        <w:rPr>
          <w:rFonts w:ascii="Helvetica" w:hAnsi="Helvetica" w:cs="Helvetica"/>
          <w:color w:val="262626"/>
        </w:rPr>
      </w:pPr>
    </w:p>
    <w:p w:rsidR="00457642" w:rsidRDefault="00457642">
      <w:pPr>
        <w:rPr>
          <w:rFonts w:ascii="Helvetica" w:hAnsi="Helvetica" w:cs="Helvetica"/>
          <w:color w:val="262626"/>
        </w:rPr>
      </w:pPr>
      <w:r>
        <w:rPr>
          <w:rFonts w:ascii="Helvetica" w:hAnsi="Helvetica" w:cs="Helvetica"/>
          <w:color w:val="262626"/>
        </w:rPr>
        <w:t xml:space="preserve">Gray K, Steer D. Personal Response Systems and Learning: It Is the Pedagogy That Matters, Not the Technology. </w:t>
      </w:r>
      <w:r>
        <w:rPr>
          <w:rFonts w:ascii="Helvetica" w:hAnsi="Helvetica" w:cs="Helvetica"/>
          <w:i/>
          <w:iCs/>
          <w:color w:val="262626"/>
        </w:rPr>
        <w:t>Journal Of College Science Teaching</w:t>
      </w:r>
      <w:r>
        <w:rPr>
          <w:rFonts w:ascii="Helvetica" w:hAnsi="Helvetica" w:cs="Helvetica"/>
          <w:color w:val="262626"/>
        </w:rPr>
        <w:t xml:space="preserve"> [serial online]. May 2014</w:t>
      </w:r>
      <w:proofErr w:type="gramStart"/>
      <w:r>
        <w:rPr>
          <w:rFonts w:ascii="Helvetica" w:hAnsi="Helvetica" w:cs="Helvetica"/>
          <w:color w:val="262626"/>
        </w:rPr>
        <w:t>;43</w:t>
      </w:r>
      <w:proofErr w:type="gramEnd"/>
      <w:r>
        <w:rPr>
          <w:rFonts w:ascii="Helvetica" w:hAnsi="Helvetica" w:cs="Helvetica"/>
          <w:color w:val="262626"/>
        </w:rPr>
        <w:t>(5):80-88. Available from: Academic Search Premier, Ipswich, MA. Accessed July 25, 2014.</w:t>
      </w:r>
    </w:p>
    <w:p w:rsidR="00D64C38" w:rsidRDefault="00D64C38"/>
    <w:sectPr w:rsidR="00D64C38" w:rsidSect="00B417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A"/>
    <w:rsid w:val="00084F2A"/>
    <w:rsid w:val="00103178"/>
    <w:rsid w:val="00137ED6"/>
    <w:rsid w:val="00143E0C"/>
    <w:rsid w:val="001D74E1"/>
    <w:rsid w:val="00410331"/>
    <w:rsid w:val="00457642"/>
    <w:rsid w:val="00520AF7"/>
    <w:rsid w:val="005751D5"/>
    <w:rsid w:val="006F7745"/>
    <w:rsid w:val="00703D19"/>
    <w:rsid w:val="00771A8B"/>
    <w:rsid w:val="00857E65"/>
    <w:rsid w:val="00885674"/>
    <w:rsid w:val="00900DD3"/>
    <w:rsid w:val="00B41778"/>
    <w:rsid w:val="00D64C38"/>
    <w:rsid w:val="00DD2C0F"/>
    <w:rsid w:val="00EC4027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2CC7676-C071-4DAE-9F06-FEA7ED16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1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0A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0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uploads/system/uploads/attachment_data/file/215316/dh_13106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Spiller</dc:creator>
  <cp:lastModifiedBy>LEITH Katie</cp:lastModifiedBy>
  <cp:revision>2</cp:revision>
  <dcterms:created xsi:type="dcterms:W3CDTF">2016-05-27T10:51:00Z</dcterms:created>
  <dcterms:modified xsi:type="dcterms:W3CDTF">2016-05-27T10:51:00Z</dcterms:modified>
</cp:coreProperties>
</file>